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26" w:rsidRPr="00593677" w:rsidRDefault="00AF4826" w:rsidP="00593677">
      <w:pPr>
        <w:pStyle w:val="Heading1"/>
        <w:spacing w:line="276" w:lineRule="auto"/>
        <w:jc w:val="both"/>
        <w:rPr>
          <w:rFonts w:cs="Times New Roman"/>
        </w:rPr>
      </w:pPr>
      <w:bookmarkStart w:id="0" w:name="_Toc287336289"/>
      <w:bookmarkStart w:id="1" w:name="_Toc350951031"/>
      <w:r w:rsidRPr="00593677">
        <w:rPr>
          <w:rFonts w:cs="Times New Roman"/>
        </w:rPr>
        <w:t>E</w:t>
      </w:r>
      <w:bookmarkEnd w:id="0"/>
      <w:bookmarkEnd w:id="1"/>
      <w:r w:rsidR="00176A02">
        <w:rPr>
          <w:rFonts w:cs="Times New Roman"/>
        </w:rPr>
        <w:t>MPLOYMENT OF ILLINOIS WORKERS ON PUBLIC WORKS ACT</w:t>
      </w:r>
    </w:p>
    <w:p w:rsidR="00155AED" w:rsidRDefault="00176A02" w:rsidP="00F205BC">
      <w:r>
        <w:t>Created</w:t>
      </w:r>
      <w:r w:rsidR="00155AED">
        <w:t xml:space="preserve"> on: </w:t>
      </w:r>
      <w:r>
        <w:t>7/21/2020</w:t>
      </w:r>
    </w:p>
    <w:p w:rsidR="00797C21" w:rsidRPr="009C01F5" w:rsidRDefault="00797C21" w:rsidP="00F205BC"/>
    <w:p w:rsidR="00AF4826" w:rsidRDefault="00AF4826" w:rsidP="00E30F14">
      <w:pPr>
        <w:jc w:val="both"/>
      </w:pPr>
      <w:r w:rsidRPr="00252429">
        <w:t>By submitting a bid, bidder expressly agrees to compl</w:t>
      </w:r>
      <w:r w:rsidR="00176A02">
        <w:t xml:space="preserve">y with all applicable State </w:t>
      </w:r>
      <w:r w:rsidRPr="00252429">
        <w:t xml:space="preserve">Laws, </w:t>
      </w:r>
      <w:r w:rsidR="00176A02">
        <w:t xml:space="preserve">pursuant to 30 ILCS 570/, </w:t>
      </w:r>
      <w:r w:rsidRPr="00252429">
        <w:t xml:space="preserve">and </w:t>
      </w:r>
      <w:r w:rsidR="00A00150" w:rsidRPr="002F7EB5">
        <w:t>all steps necessary to be in compliance therewith.</w:t>
      </w:r>
    </w:p>
    <w:p w:rsidR="00797C21" w:rsidRPr="00252429" w:rsidRDefault="00797C21" w:rsidP="00E30F14">
      <w:pPr>
        <w:jc w:val="both"/>
      </w:pPr>
    </w:p>
    <w:p w:rsidR="003E450C" w:rsidRDefault="00AF4826" w:rsidP="00E30F14">
      <w:pPr>
        <w:jc w:val="both"/>
      </w:pPr>
      <w:r w:rsidRPr="00252429">
        <w:t xml:space="preserve">It is the </w:t>
      </w:r>
      <w:r w:rsidR="0074574B">
        <w:t>law</w:t>
      </w:r>
      <w:r w:rsidRPr="00252429">
        <w:t xml:space="preserve"> of the State of Illinois as declared in "AN ACT</w:t>
      </w:r>
      <w:r w:rsidR="003E450C">
        <w:t>”</w:t>
      </w:r>
      <w:r w:rsidRPr="00252429">
        <w:t xml:space="preserve"> regulating</w:t>
      </w:r>
      <w:r w:rsidR="003E450C">
        <w:t xml:space="preserve"> the workforce on all public works projects to be comprised of a minimum of 90% Illinois residence, effective beginning July 1</w:t>
      </w:r>
      <w:r w:rsidR="003E450C" w:rsidRPr="003E450C">
        <w:rPr>
          <w:vertAlign w:val="superscript"/>
        </w:rPr>
        <w:t>st</w:t>
      </w:r>
      <w:r w:rsidR="003E450C">
        <w:t>, 2020.</w:t>
      </w:r>
      <w:bookmarkStart w:id="2" w:name="_GoBack"/>
      <w:bookmarkEnd w:id="2"/>
    </w:p>
    <w:p w:rsidR="003E450C" w:rsidRDefault="003E450C" w:rsidP="00E30F14">
      <w:pPr>
        <w:jc w:val="both"/>
      </w:pPr>
    </w:p>
    <w:p w:rsidR="00AD52D6" w:rsidRPr="00AD52D6" w:rsidRDefault="00AD52D6" w:rsidP="00AD52D6">
      <w:pPr>
        <w:spacing w:line="276" w:lineRule="auto"/>
        <w:rPr>
          <w:rFonts w:eastAsiaTheme="minorHAnsi" w:cstheme="minorBidi"/>
          <w:szCs w:val="22"/>
        </w:rPr>
      </w:pPr>
      <w:r w:rsidRPr="00AD52D6">
        <w:rPr>
          <w:rFonts w:eastAsiaTheme="minorHAnsi" w:cstheme="minorBidi"/>
          <w:szCs w:val="22"/>
        </w:rPr>
        <w:t xml:space="preserve">These </w:t>
      </w:r>
      <w:r>
        <w:rPr>
          <w:rFonts w:eastAsiaTheme="minorHAnsi" w:cstheme="minorBidi"/>
          <w:szCs w:val="22"/>
        </w:rPr>
        <w:t>requirements</w:t>
      </w:r>
      <w:r w:rsidRPr="00AD52D6">
        <w:rPr>
          <w:rFonts w:eastAsiaTheme="minorHAnsi" w:cstheme="minorBidi"/>
          <w:szCs w:val="22"/>
        </w:rPr>
        <w:t xml:space="preserve"> shall be incidental to the contract and no additional compensation shall be awarded.</w:t>
      </w:r>
    </w:p>
    <w:p w:rsidR="00D267BB" w:rsidRDefault="00D267BB" w:rsidP="00E30F14">
      <w:pPr>
        <w:jc w:val="both"/>
        <w:rPr>
          <w:color w:val="000000"/>
        </w:rPr>
      </w:pPr>
    </w:p>
    <w:p w:rsidR="00ED1EA6" w:rsidRDefault="00ED1EA6" w:rsidP="00F205BC">
      <w:pPr>
        <w:rPr>
          <w:color w:val="000000"/>
        </w:rPr>
      </w:pPr>
    </w:p>
    <w:sectPr w:rsidR="00ED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26"/>
    <w:rsid w:val="000250B5"/>
    <w:rsid w:val="000C456B"/>
    <w:rsid w:val="00152778"/>
    <w:rsid w:val="00155AED"/>
    <w:rsid w:val="00162447"/>
    <w:rsid w:val="00176A02"/>
    <w:rsid w:val="00333A72"/>
    <w:rsid w:val="003E450C"/>
    <w:rsid w:val="00485880"/>
    <w:rsid w:val="00487BB2"/>
    <w:rsid w:val="00593677"/>
    <w:rsid w:val="006A0F56"/>
    <w:rsid w:val="0074574B"/>
    <w:rsid w:val="00797C21"/>
    <w:rsid w:val="00936589"/>
    <w:rsid w:val="00A00150"/>
    <w:rsid w:val="00AD52D6"/>
    <w:rsid w:val="00AF4826"/>
    <w:rsid w:val="00D267BB"/>
    <w:rsid w:val="00E00B99"/>
    <w:rsid w:val="00E30F14"/>
    <w:rsid w:val="00ED1EA6"/>
    <w:rsid w:val="00F205BC"/>
    <w:rsid w:val="00F56128"/>
    <w:rsid w:val="00F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03D3"/>
  <w15:docId w15:val="{929831B5-4654-42C2-B075-6E15440A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5BC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F4826"/>
    <w:pPr>
      <w:keepNext/>
      <w:outlineLvl w:val="2"/>
    </w:pPr>
    <w:rPr>
      <w:b/>
      <w:bCs/>
      <w:noProof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4826"/>
    <w:rPr>
      <w:rFonts w:ascii="Times New Roman" w:eastAsia="Times New Roman" w:hAnsi="Times New Roman" w:cs="Times New Roman"/>
      <w:b/>
      <w:bCs/>
      <w:noProof/>
      <w:sz w:val="24"/>
      <w:szCs w:val="24"/>
      <w:u w:val="single"/>
    </w:rPr>
  </w:style>
  <w:style w:type="paragraph" w:styleId="NoSpacing">
    <w:name w:val="No Spacing"/>
    <w:basedOn w:val="Normal"/>
    <w:uiPriority w:val="1"/>
    <w:qFormat/>
    <w:rsid w:val="00AF4826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205BC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13954B50-9361-4A0F-B10B-C53A42561BB9}"/>
</file>

<file path=customXml/itemProps2.xml><?xml version="1.0" encoding="utf-8"?>
<ds:datastoreItem xmlns:ds="http://schemas.openxmlformats.org/officeDocument/2006/customXml" ds:itemID="{19E14DB6-2029-4E96-A385-087BE61164E0}"/>
</file>

<file path=customXml/itemProps3.xml><?xml version="1.0" encoding="utf-8"?>
<ds:datastoreItem xmlns:ds="http://schemas.openxmlformats.org/officeDocument/2006/customXml" ds:itemID="{4271E9B1-EF6B-4F56-8A71-B73088A44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Thomas, Candance</cp:lastModifiedBy>
  <cp:revision>6</cp:revision>
  <cp:lastPrinted>2014-12-04T15:36:00Z</cp:lastPrinted>
  <dcterms:created xsi:type="dcterms:W3CDTF">2020-07-21T18:12:00Z</dcterms:created>
  <dcterms:modified xsi:type="dcterms:W3CDTF">2020-07-21T19:20:00Z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